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1800" w:firstLine="0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1/17/2024 8:00pm – 8:55pm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(Team Leader)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Looked into Microsoft Power Automate 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Gather information on Use Case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Power Automate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19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8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Completed Draft of STARS Tutoring App Use Case Documentation &amp; met with Product Owner for corrections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Update Draft of STARS Tutoring App Use Case Documentation by making corrections given by Dr. Wells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1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project owner to establish final expectations for project by creating a document with minimum expectations and addons based on time disponibility and skill</w:t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getting familiar with Microsoft Power Platform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A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1F06959-9641-4490-9611-77101D215831}"/>
</file>

<file path=customXML/itemProps3.xml><?xml version="1.0" encoding="utf-8"?>
<ds:datastoreItem xmlns:ds="http://schemas.openxmlformats.org/officeDocument/2006/customXml" ds:itemID="{C731E199-9371-4446-A932-A9B01F2874E2}"/>
</file>

<file path=customXML/itemProps4.xml><?xml version="1.0" encoding="utf-8"?>
<ds:datastoreItem xmlns:ds="http://schemas.openxmlformats.org/officeDocument/2006/customXml" ds:itemID="{BBAB7755-4CBD-4913-91E7-4EFA043A691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